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C0" w:rsidRPr="00C55CD6" w:rsidRDefault="008B0DC0" w:rsidP="008B0DC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  <w:r w:rsidRPr="00C55CD6">
        <w:rPr>
          <w:b/>
          <w:bCs/>
          <w:sz w:val="24"/>
          <w:szCs w:val="24"/>
        </w:rPr>
        <w:t>ЗАКЛЮЧЕНИЕ</w:t>
      </w:r>
    </w:p>
    <w:p w:rsidR="008B0DC0" w:rsidRDefault="008B0DC0" w:rsidP="008B0DC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  <w:r w:rsidRPr="00C55CD6">
        <w:rPr>
          <w:b/>
          <w:bCs/>
          <w:sz w:val="24"/>
          <w:szCs w:val="24"/>
        </w:rPr>
        <w:t xml:space="preserve"> об оценке регулирующего воздействия </w:t>
      </w:r>
    </w:p>
    <w:p w:rsidR="008B0DC0" w:rsidRDefault="008B0DC0" w:rsidP="008B0DC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</w:p>
    <w:p w:rsidR="008B0DC0" w:rsidRPr="00C55CD6" w:rsidRDefault="008B0DC0" w:rsidP="008B0DC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8B0DC0">
        <w:rPr>
          <w:bCs/>
          <w:sz w:val="24"/>
          <w:szCs w:val="24"/>
        </w:rPr>
        <w:t xml:space="preserve">Комитет по экономике Администрации городского округа Домодедово </w:t>
      </w:r>
      <w:r>
        <w:rPr>
          <w:bCs/>
          <w:sz w:val="24"/>
          <w:szCs w:val="24"/>
        </w:rPr>
        <w:t>в</w:t>
      </w:r>
      <w:r w:rsidRPr="00C55CD6">
        <w:rPr>
          <w:sz w:val="24"/>
          <w:szCs w:val="24"/>
        </w:rPr>
        <w:t xml:space="preserve"> соответствии с </w:t>
      </w:r>
      <w:r w:rsidRPr="00FE11D7">
        <w:rPr>
          <w:sz w:val="24"/>
          <w:szCs w:val="24"/>
        </w:rPr>
        <w:t xml:space="preserve">пунктом 4 </w:t>
      </w:r>
      <w:r w:rsidRPr="00C55CD6">
        <w:rPr>
          <w:sz w:val="24"/>
          <w:szCs w:val="24"/>
        </w:rPr>
        <w:t xml:space="preserve">Порядка проведения </w:t>
      </w:r>
      <w:r>
        <w:rPr>
          <w:sz w:val="24"/>
          <w:szCs w:val="24"/>
        </w:rPr>
        <w:t xml:space="preserve">процедуры </w:t>
      </w:r>
      <w:r w:rsidRPr="00C55CD6">
        <w:rPr>
          <w:sz w:val="24"/>
          <w:szCs w:val="24"/>
        </w:rPr>
        <w:t xml:space="preserve">оценки регулирующего воздействия проектов нормативных правовых актов </w:t>
      </w:r>
      <w:r>
        <w:rPr>
          <w:sz w:val="24"/>
          <w:szCs w:val="24"/>
        </w:rPr>
        <w:t>Администрации городского</w:t>
      </w:r>
      <w:r w:rsidRPr="00C55CD6">
        <w:rPr>
          <w:sz w:val="24"/>
          <w:szCs w:val="24"/>
        </w:rPr>
        <w:t xml:space="preserve"> округа Домодедово</w:t>
      </w:r>
      <w:r>
        <w:rPr>
          <w:sz w:val="24"/>
          <w:szCs w:val="24"/>
        </w:rPr>
        <w:t xml:space="preserve"> и экспертизы нормативных правовых актов Администрации городского округа Домодедово</w:t>
      </w:r>
      <w:r w:rsidRPr="00C55CD6">
        <w:rPr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  <w:r>
        <w:rPr>
          <w:sz w:val="24"/>
          <w:szCs w:val="24"/>
        </w:rPr>
        <w:t xml:space="preserve"> в городском округе Домодедово (далее - Порядок) рассмотрел</w:t>
      </w:r>
      <w:r w:rsidRPr="00C55CD6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 постановления «</w:t>
      </w:r>
      <w:r w:rsidR="00687CB9">
        <w:rPr>
          <w:sz w:val="24"/>
          <w:szCs w:val="24"/>
        </w:rPr>
        <w:t xml:space="preserve">О порядке установки и эксплуатации </w:t>
      </w:r>
      <w:r w:rsidR="00EA759A">
        <w:rPr>
          <w:sz w:val="24"/>
          <w:szCs w:val="24"/>
        </w:rPr>
        <w:t xml:space="preserve">рекламных конструкций </w:t>
      </w:r>
      <w:r w:rsidR="00687CB9">
        <w:rPr>
          <w:sz w:val="24"/>
          <w:szCs w:val="24"/>
        </w:rPr>
        <w:t>на территории</w:t>
      </w:r>
      <w:proofErr w:type="gramEnd"/>
      <w:r w:rsidR="00687CB9">
        <w:rPr>
          <w:sz w:val="24"/>
          <w:szCs w:val="24"/>
        </w:rPr>
        <w:t xml:space="preserve"> городского округа Домодедово Московской области</w:t>
      </w:r>
      <w:r>
        <w:rPr>
          <w:sz w:val="24"/>
          <w:szCs w:val="24"/>
        </w:rPr>
        <w:t xml:space="preserve">», </w:t>
      </w:r>
      <w:r w:rsidRPr="00C55CD6">
        <w:rPr>
          <w:sz w:val="24"/>
          <w:szCs w:val="24"/>
        </w:rPr>
        <w:t xml:space="preserve">сводный отчет о проведении оценки регулирующего воздействия, сводку предложений, поступивших по результатам публичных консультаций, направленных </w:t>
      </w:r>
      <w:r>
        <w:rPr>
          <w:sz w:val="24"/>
          <w:szCs w:val="24"/>
        </w:rPr>
        <w:t xml:space="preserve">отделом </w:t>
      </w:r>
      <w:r w:rsidR="00687CB9">
        <w:rPr>
          <w:sz w:val="24"/>
          <w:szCs w:val="24"/>
        </w:rPr>
        <w:t>архитектуры и организации строительства</w:t>
      </w:r>
      <w:r>
        <w:rPr>
          <w:sz w:val="24"/>
          <w:szCs w:val="24"/>
        </w:rPr>
        <w:t xml:space="preserve"> Администрации городского округа Домодедово </w:t>
      </w:r>
      <w:r w:rsidRPr="00C55CD6">
        <w:rPr>
          <w:sz w:val="24"/>
          <w:szCs w:val="24"/>
        </w:rPr>
        <w:t>для подготовки настоящего заключения.</w:t>
      </w:r>
    </w:p>
    <w:p w:rsidR="008B0DC0" w:rsidRPr="00C55CD6" w:rsidRDefault="008B0DC0" w:rsidP="008B0DC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Срок, в течение которого принимались предложения, в связи с проведением публичных консультаций по проекту муниципального нормативного правового акта и сводному отчету о проведении оценки регулирующего воздействия: </w:t>
      </w:r>
    </w:p>
    <w:tbl>
      <w:tblPr>
        <w:tblW w:w="9606" w:type="dxa"/>
        <w:tblInd w:w="675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8B0DC0" w:rsidRPr="00C55CD6" w:rsidTr="00AF22C9">
        <w:tc>
          <w:tcPr>
            <w:tcW w:w="1526" w:type="dxa"/>
            <w:shd w:val="clear" w:color="auto" w:fill="auto"/>
          </w:tcPr>
          <w:p w:rsidR="008B0DC0" w:rsidRPr="00C55CD6" w:rsidRDefault="008B0DC0" w:rsidP="00AF22C9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начало:</w:t>
            </w:r>
          </w:p>
        </w:tc>
        <w:tc>
          <w:tcPr>
            <w:tcW w:w="8080" w:type="dxa"/>
            <w:shd w:val="clear" w:color="auto" w:fill="auto"/>
          </w:tcPr>
          <w:p w:rsidR="008B0DC0" w:rsidRPr="00C55CD6" w:rsidRDefault="008B0DC0" w:rsidP="00687CB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87CB9">
              <w:rPr>
                <w:sz w:val="24"/>
                <w:szCs w:val="24"/>
              </w:rPr>
              <w:t>02</w:t>
            </w:r>
            <w:r w:rsidRPr="00C55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687CB9">
              <w:rPr>
                <w:sz w:val="24"/>
                <w:szCs w:val="24"/>
              </w:rPr>
              <w:t>декабря</w:t>
            </w:r>
            <w:r w:rsidRPr="00C55CD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 года</w:t>
            </w:r>
            <w:r w:rsidRPr="00C55CD6">
              <w:rPr>
                <w:sz w:val="24"/>
                <w:szCs w:val="24"/>
              </w:rPr>
              <w:t>;</w:t>
            </w:r>
          </w:p>
        </w:tc>
      </w:tr>
      <w:tr w:rsidR="008B0DC0" w:rsidRPr="00C55CD6" w:rsidTr="00AF22C9">
        <w:tc>
          <w:tcPr>
            <w:tcW w:w="1526" w:type="dxa"/>
            <w:shd w:val="clear" w:color="auto" w:fill="auto"/>
          </w:tcPr>
          <w:p w:rsidR="008B0DC0" w:rsidRPr="00C55CD6" w:rsidRDefault="008B0DC0" w:rsidP="00AF22C9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окончание: </w:t>
            </w:r>
          </w:p>
        </w:tc>
        <w:tc>
          <w:tcPr>
            <w:tcW w:w="8080" w:type="dxa"/>
            <w:shd w:val="clear" w:color="auto" w:fill="auto"/>
          </w:tcPr>
          <w:p w:rsidR="008B0DC0" w:rsidRPr="00C55CD6" w:rsidRDefault="008B0DC0" w:rsidP="00687CB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87CB9">
              <w:rPr>
                <w:sz w:val="24"/>
                <w:szCs w:val="24"/>
              </w:rPr>
              <w:t>15</w:t>
            </w:r>
            <w:r w:rsidRPr="00C55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декабря</w:t>
            </w:r>
            <w:r w:rsidRPr="00C55CD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 xml:space="preserve">6 </w:t>
            </w:r>
            <w:r w:rsidRPr="00C55CD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  <w:r w:rsidRPr="00C55CD6">
              <w:rPr>
                <w:sz w:val="24"/>
                <w:szCs w:val="24"/>
              </w:rPr>
              <w:t>.</w:t>
            </w:r>
          </w:p>
        </w:tc>
      </w:tr>
    </w:tbl>
    <w:p w:rsidR="008B0DC0" w:rsidRPr="00C55CD6" w:rsidRDefault="008B0DC0" w:rsidP="008B0DC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 и сводному отчету о проведении оценки регулирующего воздействия:</w:t>
      </w:r>
    </w:p>
    <w:p w:rsidR="008B0DC0" w:rsidRPr="00C55CD6" w:rsidRDefault="008B0DC0" w:rsidP="008B0DC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З</w:t>
      </w:r>
      <w:r w:rsidRPr="00C55CD6">
        <w:rPr>
          <w:sz w:val="24"/>
          <w:szCs w:val="24"/>
        </w:rPr>
        <w:t>амечаний и предложений</w:t>
      </w:r>
      <w:r>
        <w:rPr>
          <w:sz w:val="24"/>
          <w:szCs w:val="24"/>
        </w:rPr>
        <w:t xml:space="preserve"> не поступ</w:t>
      </w:r>
      <w:r w:rsidR="00460E01">
        <w:rPr>
          <w:sz w:val="24"/>
          <w:szCs w:val="24"/>
        </w:rPr>
        <w:t>ило</w:t>
      </w:r>
      <w:r>
        <w:rPr>
          <w:sz w:val="24"/>
          <w:szCs w:val="24"/>
        </w:rPr>
        <w:t>.</w:t>
      </w:r>
    </w:p>
    <w:p w:rsidR="00B8633B" w:rsidRPr="007F652E" w:rsidRDefault="00B8633B" w:rsidP="00B8633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За период публичных обсуждений разработчик </w:t>
      </w:r>
      <w:proofErr w:type="gramStart"/>
      <w:r>
        <w:rPr>
          <w:sz w:val="24"/>
          <w:szCs w:val="24"/>
        </w:rPr>
        <w:t>разместил проект</w:t>
      </w:r>
      <w:proofErr w:type="gramEnd"/>
      <w:r>
        <w:rPr>
          <w:sz w:val="24"/>
          <w:szCs w:val="24"/>
        </w:rPr>
        <w:t xml:space="preserve"> нормативного правового акта, сводный отчет и перечень вопросов к проекту нормативного правового акта на официальном сайте городского округа Домодедово по адресу</w:t>
      </w:r>
      <w:r w:rsidR="008B0DC0" w:rsidRPr="00C55CD6">
        <w:rPr>
          <w:sz w:val="24"/>
          <w:szCs w:val="24"/>
        </w:rPr>
        <w:t>:</w:t>
      </w:r>
      <w:r w:rsidR="00C84837">
        <w:rPr>
          <w:sz w:val="24"/>
          <w:szCs w:val="24"/>
        </w:rPr>
        <w:t xml:space="preserve"> </w:t>
      </w:r>
      <w:hyperlink r:id="rId6" w:history="1">
        <w:r w:rsidR="00EA759A" w:rsidRPr="00EA759A">
          <w:rPr>
            <w:sz w:val="24"/>
            <w:szCs w:val="24"/>
          </w:rPr>
          <w:t>http://www.domod.ru/city/economies/evaluation-of-regulatory-impact/pk/1uvedomlenie-o-podgotovke-proekta-munitsipalnogo-normativnogo-pravovogo-akta-zatragivayushchego-vopro/</w:t>
        </w:r>
      </w:hyperlink>
      <w:r w:rsidR="00EA759A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уведомил о проведении публичных обсуждений заинтересованные организации, </w:t>
      </w:r>
      <w:r w:rsidRPr="007F652E">
        <w:rPr>
          <w:sz w:val="24"/>
          <w:szCs w:val="24"/>
        </w:rPr>
        <w:t xml:space="preserve">представителей предпринимательского сообщества. </w:t>
      </w:r>
    </w:p>
    <w:p w:rsidR="00221959" w:rsidRPr="007F652E" w:rsidRDefault="008B0DC0" w:rsidP="00B8633B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F652E">
        <w:rPr>
          <w:sz w:val="24"/>
          <w:szCs w:val="24"/>
        </w:rPr>
        <w:t>Описание предлагаемого правового регулирования:</w:t>
      </w:r>
      <w:r w:rsidR="00460E01" w:rsidRPr="007F652E">
        <w:rPr>
          <w:sz w:val="24"/>
          <w:szCs w:val="24"/>
        </w:rPr>
        <w:t xml:space="preserve"> </w:t>
      </w:r>
    </w:p>
    <w:p w:rsidR="00D35D3D" w:rsidRDefault="00221959" w:rsidP="00854C3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F652E">
        <w:rPr>
          <w:rFonts w:eastAsiaTheme="minorHAnsi"/>
          <w:sz w:val="24"/>
          <w:szCs w:val="24"/>
          <w:lang w:eastAsia="en-US"/>
        </w:rPr>
        <w:t xml:space="preserve">Предлагаемое правовое регулирование направлено на совершенствование действовавшего ранее регулирования. Основной проблемой, которую необходимо решить, </w:t>
      </w:r>
      <w:r w:rsidR="00854C32" w:rsidRPr="007F652E">
        <w:rPr>
          <w:rFonts w:eastAsiaTheme="minorHAnsi"/>
          <w:sz w:val="24"/>
          <w:szCs w:val="24"/>
          <w:lang w:eastAsia="en-US"/>
        </w:rPr>
        <w:t>является</w:t>
      </w:r>
      <w:r w:rsidRPr="007F652E">
        <w:rPr>
          <w:rFonts w:eastAsiaTheme="minorHAnsi"/>
          <w:sz w:val="24"/>
          <w:szCs w:val="24"/>
          <w:lang w:eastAsia="en-US"/>
        </w:rPr>
        <w:t xml:space="preserve"> </w:t>
      </w:r>
      <w:r w:rsidR="007F652E" w:rsidRPr="007F652E">
        <w:rPr>
          <w:rFonts w:eastAsiaTheme="minorHAnsi"/>
          <w:sz w:val="24"/>
          <w:szCs w:val="24"/>
          <w:lang w:eastAsia="en-US"/>
        </w:rPr>
        <w:t xml:space="preserve">необходимость приведения рекламных конструкций </w:t>
      </w:r>
      <w:r w:rsidR="008518B7" w:rsidRPr="007F652E">
        <w:rPr>
          <w:rFonts w:eastAsiaTheme="minorHAnsi"/>
          <w:sz w:val="24"/>
          <w:szCs w:val="24"/>
          <w:lang w:eastAsia="en-US"/>
        </w:rPr>
        <w:t>в соответстви</w:t>
      </w:r>
      <w:r w:rsidR="007F652E" w:rsidRPr="007F652E">
        <w:rPr>
          <w:rFonts w:eastAsiaTheme="minorHAnsi"/>
          <w:sz w:val="24"/>
          <w:szCs w:val="24"/>
          <w:lang w:eastAsia="en-US"/>
        </w:rPr>
        <w:t>е</w:t>
      </w:r>
      <w:r w:rsidR="008518B7" w:rsidRPr="007F652E">
        <w:rPr>
          <w:rFonts w:eastAsiaTheme="minorHAnsi"/>
          <w:sz w:val="24"/>
          <w:szCs w:val="24"/>
          <w:lang w:eastAsia="en-US"/>
        </w:rPr>
        <w:t xml:space="preserve"> с Архитектурно-художественн</w:t>
      </w:r>
      <w:r w:rsidR="007F652E" w:rsidRPr="007F652E">
        <w:rPr>
          <w:rFonts w:eastAsiaTheme="minorHAnsi"/>
          <w:sz w:val="24"/>
          <w:szCs w:val="24"/>
          <w:lang w:eastAsia="en-US"/>
        </w:rPr>
        <w:t>ым регламентом информационного и рекламного оформления зданий, строений, сооружений, а также к сохранению единого облика города.</w:t>
      </w:r>
      <w:r w:rsidR="00854C32" w:rsidRPr="007F652E">
        <w:rPr>
          <w:rFonts w:eastAsiaTheme="minorHAnsi"/>
          <w:sz w:val="24"/>
          <w:szCs w:val="24"/>
          <w:lang w:eastAsia="en-US"/>
        </w:rPr>
        <w:t xml:space="preserve"> </w:t>
      </w:r>
      <w:r w:rsidR="00D35D3D">
        <w:rPr>
          <w:rFonts w:eastAsiaTheme="minorHAnsi"/>
          <w:sz w:val="24"/>
          <w:szCs w:val="24"/>
          <w:lang w:eastAsia="en-US"/>
        </w:rPr>
        <w:t xml:space="preserve">Установку и эксплуатацию рекламных конструкций  на территории  городского округа Домодедово предполагается осуществлять в соответствии со схемой размещения рекламных конструкций на земельных участках  независимо от форм собственности, а также на зданиях и ином недвижимом имуществе, находящемся в собственности Московской области или в муниципальной собственности городского округа Домодедово. Установка и эксплуатация рекламных </w:t>
      </w:r>
      <w:r w:rsidR="00E51A1D">
        <w:rPr>
          <w:rFonts w:eastAsiaTheme="minorHAnsi"/>
          <w:sz w:val="24"/>
          <w:szCs w:val="24"/>
          <w:lang w:eastAsia="en-US"/>
        </w:rPr>
        <w:t xml:space="preserve">конструкций на зданиях и сооружениях, не находящихся в собственности Московской области или городского округа Домодедово, предполагается осуществлять в соответствии с фасадной схемой, разработанной и утвержденной собственниками, либо иными правообладателями зданий </w:t>
      </w:r>
      <w:r w:rsidR="00A74680">
        <w:rPr>
          <w:rFonts w:eastAsiaTheme="minorHAnsi"/>
          <w:sz w:val="24"/>
          <w:szCs w:val="24"/>
          <w:lang w:eastAsia="en-US"/>
        </w:rPr>
        <w:t>или сооружений</w:t>
      </w:r>
      <w:r w:rsidR="00E51A1D">
        <w:rPr>
          <w:rFonts w:eastAsiaTheme="minorHAnsi"/>
          <w:sz w:val="24"/>
          <w:szCs w:val="24"/>
          <w:lang w:eastAsia="en-US"/>
        </w:rPr>
        <w:t>.</w:t>
      </w:r>
      <w:r w:rsidR="00A74680">
        <w:rPr>
          <w:rFonts w:eastAsiaTheme="minorHAnsi"/>
          <w:sz w:val="24"/>
          <w:szCs w:val="24"/>
          <w:lang w:eastAsia="en-US"/>
        </w:rPr>
        <w:t xml:space="preserve"> Схемы</w:t>
      </w:r>
      <w:r w:rsidR="00E51A1D">
        <w:rPr>
          <w:rFonts w:eastAsiaTheme="minorHAnsi"/>
          <w:sz w:val="24"/>
          <w:szCs w:val="24"/>
          <w:lang w:eastAsia="en-US"/>
        </w:rPr>
        <w:t xml:space="preserve"> </w:t>
      </w:r>
      <w:r w:rsidR="00A74680">
        <w:rPr>
          <w:rFonts w:eastAsiaTheme="minorHAnsi"/>
          <w:sz w:val="24"/>
          <w:szCs w:val="24"/>
          <w:lang w:eastAsia="en-US"/>
        </w:rPr>
        <w:t xml:space="preserve"> размещений рекламных конструкций  подлежат предварительному согласованию к уполномоченным органом. </w:t>
      </w:r>
      <w:r w:rsidR="00E51A1D">
        <w:rPr>
          <w:rFonts w:eastAsiaTheme="minorHAnsi"/>
          <w:sz w:val="24"/>
          <w:szCs w:val="24"/>
          <w:lang w:eastAsia="en-US"/>
        </w:rPr>
        <w:t>Демонтаж конструкций будет осуществляться в соответствии с действующим законодательством.</w:t>
      </w:r>
    </w:p>
    <w:p w:rsidR="008B0DC0" w:rsidRPr="003959FD" w:rsidRDefault="008B0DC0" w:rsidP="008B0DC0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3959FD">
        <w:rPr>
          <w:sz w:val="24"/>
          <w:szCs w:val="24"/>
        </w:rPr>
        <w:t xml:space="preserve">2. Проблема, на решение которой направлен предлагаемый способ предлагаемого правового регулирования, оценка негативных эффектов, возникающих в связи с наличием рассматриваемой проблемы: </w:t>
      </w:r>
    </w:p>
    <w:p w:rsidR="002E1848" w:rsidRPr="006B794B" w:rsidRDefault="00E06F14" w:rsidP="00A2180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3959FD">
        <w:rPr>
          <w:color w:val="000000"/>
          <w:sz w:val="24"/>
          <w:szCs w:val="24"/>
        </w:rPr>
        <w:t>Отсутствие еди</w:t>
      </w:r>
      <w:r w:rsidR="00EB07C8" w:rsidRPr="003959FD">
        <w:rPr>
          <w:color w:val="000000"/>
          <w:sz w:val="24"/>
          <w:szCs w:val="24"/>
        </w:rPr>
        <w:t>н</w:t>
      </w:r>
      <w:r w:rsidR="00E51A1D" w:rsidRPr="003959FD">
        <w:rPr>
          <w:color w:val="000000"/>
          <w:sz w:val="24"/>
          <w:szCs w:val="24"/>
        </w:rPr>
        <w:t>ого</w:t>
      </w:r>
      <w:r w:rsidR="00EB07C8" w:rsidRPr="003959FD">
        <w:rPr>
          <w:color w:val="000000"/>
          <w:sz w:val="24"/>
          <w:szCs w:val="24"/>
        </w:rPr>
        <w:t xml:space="preserve"> </w:t>
      </w:r>
      <w:r w:rsidR="00E51A1D" w:rsidRPr="003959FD">
        <w:rPr>
          <w:color w:val="000000"/>
          <w:sz w:val="24"/>
          <w:szCs w:val="24"/>
        </w:rPr>
        <w:t xml:space="preserve">порядка установки и эксплуатации </w:t>
      </w:r>
      <w:r w:rsidR="00EB07C8" w:rsidRPr="003959FD">
        <w:rPr>
          <w:color w:val="000000"/>
          <w:sz w:val="24"/>
          <w:szCs w:val="24"/>
        </w:rPr>
        <w:t xml:space="preserve"> </w:t>
      </w:r>
      <w:r w:rsidR="00E51A1D" w:rsidRPr="003959FD">
        <w:rPr>
          <w:color w:val="000000"/>
          <w:sz w:val="24"/>
          <w:szCs w:val="24"/>
        </w:rPr>
        <w:t>рекламных конструкций</w:t>
      </w:r>
      <w:r w:rsidR="00EB07C8" w:rsidRPr="003959FD">
        <w:rPr>
          <w:color w:val="000000"/>
          <w:sz w:val="24"/>
          <w:szCs w:val="24"/>
        </w:rPr>
        <w:t xml:space="preserve"> </w:t>
      </w:r>
      <w:r w:rsidR="00FA66C7" w:rsidRPr="003959FD">
        <w:rPr>
          <w:color w:val="000000"/>
          <w:sz w:val="24"/>
          <w:szCs w:val="24"/>
        </w:rPr>
        <w:t>привело</w:t>
      </w:r>
      <w:r w:rsidR="00EB07C8" w:rsidRPr="003959FD">
        <w:rPr>
          <w:color w:val="000000"/>
          <w:sz w:val="24"/>
          <w:szCs w:val="24"/>
        </w:rPr>
        <w:t xml:space="preserve"> </w:t>
      </w:r>
      <w:r w:rsidR="00FA66C7" w:rsidRPr="003959FD">
        <w:rPr>
          <w:color w:val="000000"/>
          <w:sz w:val="24"/>
          <w:szCs w:val="24"/>
        </w:rPr>
        <w:t>к размещению информации без предусмотренного законодательством действующего разрешения на ее установку и эксплуатацию</w:t>
      </w:r>
      <w:proofErr w:type="gramStart"/>
      <w:r w:rsidR="002E1848" w:rsidRPr="003959FD">
        <w:rPr>
          <w:color w:val="000000"/>
          <w:sz w:val="24"/>
          <w:szCs w:val="24"/>
        </w:rPr>
        <w:t>.</w:t>
      </w:r>
      <w:proofErr w:type="gramEnd"/>
      <w:r w:rsidR="002E1848" w:rsidRPr="003959FD">
        <w:rPr>
          <w:color w:val="000000"/>
          <w:sz w:val="24"/>
          <w:szCs w:val="24"/>
        </w:rPr>
        <w:t xml:space="preserve"> </w:t>
      </w:r>
      <w:r w:rsidR="00A21803" w:rsidRPr="003959FD">
        <w:rPr>
          <w:color w:val="000000"/>
          <w:sz w:val="24"/>
          <w:szCs w:val="24"/>
        </w:rPr>
        <w:t xml:space="preserve">Предполагаемое правовое </w:t>
      </w:r>
      <w:r w:rsidR="00A21803" w:rsidRPr="003959FD">
        <w:rPr>
          <w:color w:val="000000"/>
          <w:sz w:val="24"/>
          <w:szCs w:val="24"/>
        </w:rPr>
        <w:lastRenderedPageBreak/>
        <w:t xml:space="preserve">регулирование позволит принять </w:t>
      </w:r>
      <w:r w:rsidR="002E1848" w:rsidRPr="003959FD">
        <w:rPr>
          <w:color w:val="000000"/>
          <w:sz w:val="24"/>
          <w:szCs w:val="24"/>
        </w:rPr>
        <w:t>единые правила</w:t>
      </w:r>
      <w:r w:rsidR="00FA66C7" w:rsidRPr="003959FD">
        <w:rPr>
          <w:color w:val="000000"/>
          <w:sz w:val="24"/>
          <w:szCs w:val="24"/>
        </w:rPr>
        <w:t xml:space="preserve"> </w:t>
      </w:r>
      <w:r w:rsidR="002E1848" w:rsidRPr="003959FD">
        <w:rPr>
          <w:color w:val="000000"/>
          <w:sz w:val="24"/>
          <w:szCs w:val="24"/>
        </w:rPr>
        <w:t xml:space="preserve"> установки</w:t>
      </w:r>
      <w:r w:rsidR="00FA66C7" w:rsidRPr="003959FD">
        <w:rPr>
          <w:color w:val="000000"/>
          <w:sz w:val="24"/>
          <w:szCs w:val="24"/>
        </w:rPr>
        <w:t xml:space="preserve"> и эксплуатации рекламных конструкций </w:t>
      </w:r>
      <w:r w:rsidR="002E1848" w:rsidRPr="003959FD">
        <w:rPr>
          <w:color w:val="000000"/>
          <w:sz w:val="24"/>
          <w:szCs w:val="24"/>
        </w:rPr>
        <w:t>для</w:t>
      </w:r>
      <w:r w:rsidR="00A148E1" w:rsidRPr="003959FD">
        <w:rPr>
          <w:color w:val="000000"/>
          <w:sz w:val="24"/>
          <w:szCs w:val="24"/>
        </w:rPr>
        <w:t xml:space="preserve"> </w:t>
      </w:r>
      <w:r w:rsidR="002E1848" w:rsidRPr="003959FD">
        <w:rPr>
          <w:color w:val="000000"/>
          <w:sz w:val="24"/>
          <w:szCs w:val="24"/>
        </w:rPr>
        <w:t xml:space="preserve">формирования благоприятной архитектурной и информационной среды, </w:t>
      </w:r>
      <w:r w:rsidR="002E1848" w:rsidRPr="003959FD">
        <w:rPr>
          <w:color w:val="000000"/>
          <w:sz w:val="24"/>
          <w:szCs w:val="24"/>
        </w:rPr>
        <w:t xml:space="preserve">установить </w:t>
      </w:r>
      <w:r w:rsidR="002E1848" w:rsidRPr="003959FD">
        <w:rPr>
          <w:color w:val="000000"/>
          <w:sz w:val="24"/>
          <w:szCs w:val="24"/>
        </w:rPr>
        <w:t xml:space="preserve">порядок получения разрешения на установку и эксплуатацию рекламной </w:t>
      </w:r>
      <w:r w:rsidR="003959FD" w:rsidRPr="006B794B">
        <w:rPr>
          <w:color w:val="000000"/>
          <w:sz w:val="24"/>
          <w:szCs w:val="24"/>
        </w:rPr>
        <w:t>конструкции,</w:t>
      </w:r>
      <w:r w:rsidR="002E1848" w:rsidRPr="006B794B">
        <w:rPr>
          <w:color w:val="000000"/>
          <w:sz w:val="24"/>
          <w:szCs w:val="24"/>
        </w:rPr>
        <w:t xml:space="preserve"> и общие требования их размещению</w:t>
      </w:r>
      <w:r w:rsidR="003959FD" w:rsidRPr="006B794B">
        <w:rPr>
          <w:color w:val="000000"/>
          <w:sz w:val="24"/>
          <w:szCs w:val="24"/>
        </w:rPr>
        <w:t>.</w:t>
      </w:r>
      <w:r w:rsidR="002E1848" w:rsidRPr="006B794B">
        <w:rPr>
          <w:color w:val="000000"/>
          <w:sz w:val="24"/>
          <w:szCs w:val="24"/>
        </w:rPr>
        <w:t xml:space="preserve"> </w:t>
      </w:r>
    </w:p>
    <w:p w:rsidR="0085622F" w:rsidRPr="006B794B" w:rsidRDefault="0085622F" w:rsidP="008562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B794B">
        <w:rPr>
          <w:rFonts w:eastAsiaTheme="minorHAnsi"/>
          <w:sz w:val="24"/>
          <w:szCs w:val="24"/>
          <w:lang w:eastAsia="en-US"/>
        </w:rPr>
        <w:t>Состояние отношений в регулируемой области на момент принятия  нормативного правового акта характеризовалось существованием ряда проблем, а именно:</w:t>
      </w:r>
    </w:p>
    <w:p w:rsidR="00956A5E" w:rsidRPr="006B794B" w:rsidRDefault="00A21803" w:rsidP="00956A5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B794B">
        <w:rPr>
          <w:color w:val="000000"/>
          <w:sz w:val="24"/>
          <w:szCs w:val="24"/>
        </w:rPr>
        <w:t xml:space="preserve">Требования к </w:t>
      </w:r>
      <w:r w:rsidR="00956A5E" w:rsidRPr="006B794B">
        <w:rPr>
          <w:color w:val="000000"/>
          <w:sz w:val="24"/>
          <w:szCs w:val="24"/>
        </w:rPr>
        <w:t xml:space="preserve">установке и </w:t>
      </w:r>
      <w:r w:rsidR="009C5904" w:rsidRPr="006B794B">
        <w:rPr>
          <w:color w:val="000000"/>
          <w:sz w:val="24"/>
          <w:szCs w:val="24"/>
        </w:rPr>
        <w:t xml:space="preserve">эксплуатации </w:t>
      </w:r>
      <w:r w:rsidR="00956A5E" w:rsidRPr="006B794B">
        <w:rPr>
          <w:color w:val="000000"/>
          <w:sz w:val="24"/>
          <w:szCs w:val="24"/>
        </w:rPr>
        <w:t xml:space="preserve">рекламных конструкций </w:t>
      </w:r>
      <w:r w:rsidRPr="006B794B">
        <w:rPr>
          <w:color w:val="000000"/>
          <w:sz w:val="24"/>
          <w:szCs w:val="24"/>
        </w:rPr>
        <w:t xml:space="preserve"> были достаточно детализированы, что приводило к возникновению негативного </w:t>
      </w:r>
      <w:r w:rsidRPr="006B794B">
        <w:rPr>
          <w:sz w:val="24"/>
          <w:szCs w:val="24"/>
        </w:rPr>
        <w:t>эффекта:</w:t>
      </w:r>
      <w:r w:rsidR="006B794B" w:rsidRPr="006B794B">
        <w:rPr>
          <w:sz w:val="24"/>
          <w:szCs w:val="24"/>
        </w:rPr>
        <w:t xml:space="preserve"> самовольная установка  рекламных контракций,  </w:t>
      </w:r>
      <w:r w:rsidR="00956A5E" w:rsidRPr="006B794B">
        <w:rPr>
          <w:sz w:val="24"/>
          <w:szCs w:val="24"/>
        </w:rPr>
        <w:t>нарушение требований технического регламента</w:t>
      </w:r>
      <w:r w:rsidR="006B794B" w:rsidRPr="006B794B">
        <w:rPr>
          <w:sz w:val="24"/>
          <w:szCs w:val="24"/>
        </w:rPr>
        <w:t>. Все это</w:t>
      </w:r>
      <w:r w:rsidR="00956A5E" w:rsidRPr="006B794B">
        <w:rPr>
          <w:sz w:val="24"/>
          <w:szCs w:val="24"/>
        </w:rPr>
        <w:t xml:space="preserve"> могл</w:t>
      </w:r>
      <w:r w:rsidR="006B794B" w:rsidRPr="006B794B">
        <w:rPr>
          <w:sz w:val="24"/>
          <w:szCs w:val="24"/>
        </w:rPr>
        <w:t>о</w:t>
      </w:r>
      <w:r w:rsidR="00956A5E" w:rsidRPr="006B794B">
        <w:rPr>
          <w:sz w:val="24"/>
          <w:szCs w:val="24"/>
        </w:rPr>
        <w:t xml:space="preserve"> привести не только к принудительному демонтажу рекламной конструкции, но и к привлечению юридического лица к административной ответственности.</w:t>
      </w:r>
      <w:r w:rsidR="006B794B" w:rsidRPr="006B794B">
        <w:rPr>
          <w:sz w:val="24"/>
          <w:szCs w:val="24"/>
        </w:rPr>
        <w:t xml:space="preserve"> </w:t>
      </w:r>
    </w:p>
    <w:p w:rsidR="008B0DC0" w:rsidRPr="0005022E" w:rsidRDefault="00EB53B3" w:rsidP="00EB53B3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5022E">
        <w:rPr>
          <w:sz w:val="24"/>
          <w:szCs w:val="24"/>
        </w:rPr>
        <w:t xml:space="preserve">           3. </w:t>
      </w:r>
      <w:r w:rsidR="008B0DC0" w:rsidRPr="0005022E">
        <w:rPr>
          <w:sz w:val="24"/>
          <w:szCs w:val="24"/>
        </w:rPr>
        <w:t>Обоснование целей предлагаемого правового регулирования:</w:t>
      </w:r>
      <w:r w:rsidR="0085622F" w:rsidRPr="0005022E">
        <w:rPr>
          <w:sz w:val="24"/>
          <w:szCs w:val="24"/>
        </w:rPr>
        <w:t xml:space="preserve"> </w:t>
      </w:r>
    </w:p>
    <w:p w:rsidR="005D4639" w:rsidRPr="00405BF4" w:rsidRDefault="00580207" w:rsidP="00A93CED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5022E">
        <w:rPr>
          <w:sz w:val="24"/>
          <w:szCs w:val="24"/>
        </w:rPr>
        <w:t>- и</w:t>
      </w:r>
      <w:r w:rsidR="00065757" w:rsidRPr="0005022E">
        <w:rPr>
          <w:sz w:val="24"/>
          <w:szCs w:val="24"/>
        </w:rPr>
        <w:t xml:space="preserve">сследуемое нормативное правовое регулирование было направлено </w:t>
      </w:r>
      <w:r w:rsidR="005D4639" w:rsidRPr="0005022E">
        <w:rPr>
          <w:sz w:val="24"/>
          <w:szCs w:val="24"/>
        </w:rPr>
        <w:t xml:space="preserve">на формирование </w:t>
      </w:r>
      <w:r w:rsidR="007F1BE4" w:rsidRPr="00405BF4">
        <w:rPr>
          <w:sz w:val="24"/>
          <w:szCs w:val="24"/>
        </w:rPr>
        <w:t>един</w:t>
      </w:r>
      <w:r w:rsidR="0005022E" w:rsidRPr="00405BF4">
        <w:rPr>
          <w:sz w:val="24"/>
          <w:szCs w:val="24"/>
        </w:rPr>
        <w:t>ого</w:t>
      </w:r>
      <w:r w:rsidR="007F1BE4" w:rsidRPr="00405BF4">
        <w:rPr>
          <w:sz w:val="24"/>
          <w:szCs w:val="24"/>
        </w:rPr>
        <w:t xml:space="preserve"> </w:t>
      </w:r>
      <w:r w:rsidR="0005022E" w:rsidRPr="00405BF4">
        <w:rPr>
          <w:sz w:val="24"/>
          <w:szCs w:val="24"/>
        </w:rPr>
        <w:t>порядка</w:t>
      </w:r>
      <w:r w:rsidR="007F1BE4" w:rsidRPr="00405BF4">
        <w:rPr>
          <w:sz w:val="24"/>
          <w:szCs w:val="24"/>
        </w:rPr>
        <w:t xml:space="preserve"> установки и эксплуатации </w:t>
      </w:r>
      <w:r w:rsidR="0005022E" w:rsidRPr="00405BF4">
        <w:rPr>
          <w:sz w:val="24"/>
          <w:szCs w:val="24"/>
        </w:rPr>
        <w:t xml:space="preserve">рекламных конструкций </w:t>
      </w:r>
      <w:r w:rsidR="007F1BE4" w:rsidRPr="00405BF4">
        <w:rPr>
          <w:sz w:val="24"/>
          <w:szCs w:val="24"/>
        </w:rPr>
        <w:t xml:space="preserve"> на территории округа.</w:t>
      </w:r>
    </w:p>
    <w:p w:rsidR="00A93CED" w:rsidRPr="00405BF4" w:rsidRDefault="008B0DC0" w:rsidP="00A93CED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405BF4">
        <w:rPr>
          <w:sz w:val="24"/>
          <w:szCs w:val="24"/>
        </w:rPr>
        <w:t>4. Позиция уполномоченного  органа  относительно обоснований выбора предлагаемого органом-разработчиком варианта правового регулирования:</w:t>
      </w:r>
      <w:r w:rsidR="00A93CED" w:rsidRPr="00405BF4">
        <w:rPr>
          <w:sz w:val="24"/>
          <w:szCs w:val="24"/>
        </w:rPr>
        <w:t xml:space="preserve"> </w:t>
      </w:r>
    </w:p>
    <w:p w:rsidR="008B0DC0" w:rsidRPr="00405BF4" w:rsidRDefault="00580207" w:rsidP="00580207">
      <w:pPr>
        <w:tabs>
          <w:tab w:val="left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405BF4">
        <w:rPr>
          <w:sz w:val="24"/>
          <w:szCs w:val="24"/>
        </w:rPr>
        <w:t xml:space="preserve">- </w:t>
      </w:r>
      <w:r w:rsidR="00A93CED" w:rsidRPr="00405BF4">
        <w:rPr>
          <w:sz w:val="24"/>
          <w:szCs w:val="24"/>
        </w:rPr>
        <w:t xml:space="preserve">по итогам оценки регулирующего воздействия проекта постановления считаем, что вариант правового регулирования, предложенный органом разработчиком, вполне обоснован. </w:t>
      </w:r>
    </w:p>
    <w:p w:rsidR="008B0DC0" w:rsidRPr="00405BF4" w:rsidRDefault="008B0DC0" w:rsidP="008B0DC0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405BF4">
        <w:rPr>
          <w:sz w:val="24"/>
          <w:szCs w:val="24"/>
        </w:rPr>
        <w:t xml:space="preserve">5. Соблюдение органом-разработчиком порядка </w:t>
      </w:r>
      <w:proofErr w:type="gramStart"/>
      <w:r w:rsidRPr="00405BF4">
        <w:rPr>
          <w:sz w:val="24"/>
          <w:szCs w:val="24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405BF4">
        <w:rPr>
          <w:sz w:val="24"/>
          <w:szCs w:val="24"/>
        </w:rPr>
        <w:t xml:space="preserve">: </w:t>
      </w:r>
    </w:p>
    <w:p w:rsidR="008B0DC0" w:rsidRPr="00405BF4" w:rsidRDefault="008B0DC0" w:rsidP="008B0DC0">
      <w:pPr>
        <w:ind w:firstLine="709"/>
        <w:contextualSpacing/>
        <w:jc w:val="both"/>
        <w:rPr>
          <w:sz w:val="24"/>
          <w:szCs w:val="24"/>
        </w:rPr>
      </w:pPr>
      <w:r w:rsidRPr="00405BF4">
        <w:rPr>
          <w:sz w:val="24"/>
          <w:szCs w:val="24"/>
        </w:rPr>
        <w:t>По результатам рассмотрения проекта муниципального нормативного правового акта и сводного отчета о проведении оценки регулирующего воздействия уполномоченным органом установлено, что:</w:t>
      </w:r>
    </w:p>
    <w:p w:rsidR="008B0DC0" w:rsidRPr="00405BF4" w:rsidRDefault="008B0DC0" w:rsidP="008B0DC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05BF4">
        <w:rPr>
          <w:sz w:val="24"/>
          <w:szCs w:val="24"/>
        </w:rPr>
        <w:t>- при подготовке проекта муниципального нормативного правового акта про</w:t>
      </w:r>
      <w:r w:rsidR="00A93CED" w:rsidRPr="00405BF4">
        <w:rPr>
          <w:sz w:val="24"/>
          <w:szCs w:val="24"/>
        </w:rPr>
        <w:t>цедуры, предусмотренные Порядком</w:t>
      </w:r>
      <w:r w:rsidRPr="00405BF4">
        <w:rPr>
          <w:sz w:val="24"/>
          <w:szCs w:val="24"/>
        </w:rPr>
        <w:t>, органом-разработчиком соблюдены.</w:t>
      </w:r>
    </w:p>
    <w:p w:rsidR="008B0DC0" w:rsidRPr="00405BF4" w:rsidRDefault="008B0DC0" w:rsidP="00A93CED">
      <w:pPr>
        <w:tabs>
          <w:tab w:val="left" w:pos="283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vertAlign w:val="superscript"/>
        </w:rPr>
      </w:pPr>
      <w:r w:rsidRPr="00405BF4">
        <w:rPr>
          <w:sz w:val="24"/>
          <w:szCs w:val="24"/>
        </w:rPr>
        <w:t>Проект муниципального нормативного правового акта, сводный отчет о проведении оценки ре</w:t>
      </w:r>
      <w:r w:rsidR="00580207" w:rsidRPr="00405BF4">
        <w:rPr>
          <w:sz w:val="24"/>
          <w:szCs w:val="24"/>
        </w:rPr>
        <w:t>гулирующего воздействия и свод</w:t>
      </w:r>
      <w:r w:rsidRPr="00405BF4">
        <w:rPr>
          <w:sz w:val="24"/>
          <w:szCs w:val="24"/>
        </w:rPr>
        <w:t xml:space="preserve"> предложений, поступивших по результатам публичных консультаций, направлены органом-разработчиком для подготовки настоящего заключения</w:t>
      </w:r>
      <w:r w:rsidR="00A93CED" w:rsidRPr="00405BF4">
        <w:rPr>
          <w:sz w:val="24"/>
          <w:szCs w:val="24"/>
        </w:rPr>
        <w:t xml:space="preserve"> впервые.</w:t>
      </w:r>
    </w:p>
    <w:p w:rsidR="008B0DC0" w:rsidRPr="00405BF4" w:rsidRDefault="008B0DC0" w:rsidP="008B0DC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05BF4">
        <w:rPr>
          <w:sz w:val="24"/>
          <w:szCs w:val="24"/>
        </w:rPr>
        <w:t xml:space="preserve">6. Выводы по результатам проведения оценки регулирующего воздействия: </w:t>
      </w:r>
    </w:p>
    <w:p w:rsidR="008B0DC0" w:rsidRPr="00405BF4" w:rsidRDefault="008B0DC0" w:rsidP="00A93CED">
      <w:pPr>
        <w:ind w:firstLine="709"/>
        <w:contextualSpacing/>
        <w:jc w:val="both"/>
        <w:rPr>
          <w:sz w:val="24"/>
          <w:szCs w:val="24"/>
        </w:rPr>
      </w:pPr>
      <w:r w:rsidRPr="00405BF4">
        <w:rPr>
          <w:sz w:val="24"/>
          <w:szCs w:val="24"/>
        </w:rPr>
        <w:t xml:space="preserve">- </w:t>
      </w:r>
      <w:r w:rsidR="00A93CED" w:rsidRPr="00405BF4">
        <w:rPr>
          <w:sz w:val="24"/>
          <w:szCs w:val="24"/>
        </w:rPr>
        <w:t>по результатам проведенной оценки регулирующего воздействия считаем, что проект постановления Администрации городского округа Домодедово «</w:t>
      </w:r>
      <w:r w:rsidR="00405BF4" w:rsidRPr="00405BF4">
        <w:rPr>
          <w:sz w:val="24"/>
          <w:szCs w:val="24"/>
        </w:rPr>
        <w:t>О порядке установки и эксплуатации рекламных конструкций на территории городского округа Домодедово Московской области</w:t>
      </w:r>
      <w:r w:rsidR="00A93CED" w:rsidRPr="00405BF4">
        <w:rPr>
          <w:sz w:val="24"/>
          <w:szCs w:val="24"/>
        </w:rPr>
        <w:t>»</w:t>
      </w:r>
      <w:r w:rsidR="00804412" w:rsidRPr="00405BF4">
        <w:rPr>
          <w:sz w:val="24"/>
          <w:szCs w:val="24"/>
        </w:rPr>
        <w:t xml:space="preserve"> </w:t>
      </w:r>
      <w:r w:rsidR="00A93CED" w:rsidRPr="00405BF4">
        <w:rPr>
          <w:sz w:val="24"/>
          <w:szCs w:val="24"/>
        </w:rPr>
        <w:t>не содержит положений</w:t>
      </w:r>
      <w:r w:rsidRPr="00405BF4">
        <w:rPr>
          <w:sz w:val="24"/>
          <w:szCs w:val="24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Домодедово</w:t>
      </w:r>
      <w:r w:rsidR="00A93CED" w:rsidRPr="00405BF4">
        <w:rPr>
          <w:sz w:val="24"/>
          <w:szCs w:val="24"/>
        </w:rPr>
        <w:t>.</w:t>
      </w:r>
    </w:p>
    <w:p w:rsidR="00A93CED" w:rsidRPr="00405BF4" w:rsidRDefault="008B0DC0" w:rsidP="008B0D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05BF4">
        <w:rPr>
          <w:sz w:val="24"/>
          <w:szCs w:val="24"/>
        </w:rPr>
        <w:t>7. Выводы уполномоченного органа о достаточности оснований для принятия решения, о введении предлагаемого органом-разработчиком варианта правового регулирования</w:t>
      </w:r>
      <w:r w:rsidR="00A93CED" w:rsidRPr="00405BF4">
        <w:rPr>
          <w:sz w:val="24"/>
          <w:szCs w:val="24"/>
        </w:rPr>
        <w:t>:</w:t>
      </w:r>
    </w:p>
    <w:p w:rsidR="00E75D7A" w:rsidRDefault="008B0DC0" w:rsidP="008B0D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05BF4">
        <w:rPr>
          <w:sz w:val="24"/>
          <w:szCs w:val="24"/>
        </w:rPr>
        <w:t xml:space="preserve"> </w:t>
      </w:r>
      <w:r w:rsidR="00A93CED" w:rsidRPr="00405BF4">
        <w:rPr>
          <w:sz w:val="24"/>
          <w:szCs w:val="24"/>
        </w:rPr>
        <w:t>- считаем, что принятие проекта постановления  Администрации городского округа Домодедово «</w:t>
      </w:r>
      <w:r w:rsidR="00405BF4" w:rsidRPr="00405BF4">
        <w:rPr>
          <w:sz w:val="24"/>
          <w:szCs w:val="24"/>
        </w:rPr>
        <w:t>О порядке установки и эксплуатации рекламных конструкций на территории городского округа Домодедово Московской области</w:t>
      </w:r>
      <w:r w:rsidR="00A93CED" w:rsidRPr="00405BF4">
        <w:rPr>
          <w:sz w:val="24"/>
          <w:szCs w:val="24"/>
        </w:rPr>
        <w:t>» необходимо в силу того, что предлагаемое правовое регулирование ведет к</w:t>
      </w:r>
      <w:bookmarkStart w:id="0" w:name="_GoBack"/>
      <w:bookmarkEnd w:id="0"/>
      <w:r w:rsidR="00A93CED" w:rsidRPr="00405BF4">
        <w:rPr>
          <w:sz w:val="24"/>
          <w:szCs w:val="24"/>
        </w:rPr>
        <w:t xml:space="preserve"> сохранению </w:t>
      </w:r>
      <w:r w:rsidR="00405BF4">
        <w:rPr>
          <w:sz w:val="24"/>
          <w:szCs w:val="24"/>
        </w:rPr>
        <w:t>архитектурного облика,</w:t>
      </w:r>
      <w:r w:rsidR="00A93CED" w:rsidRPr="00405BF4">
        <w:rPr>
          <w:sz w:val="24"/>
          <w:szCs w:val="24"/>
        </w:rPr>
        <w:t xml:space="preserve"> </w:t>
      </w:r>
      <w:r w:rsidR="00405BF4">
        <w:rPr>
          <w:sz w:val="24"/>
          <w:szCs w:val="24"/>
        </w:rPr>
        <w:t>сохранению благоприятной информационной среды.</w:t>
      </w:r>
    </w:p>
    <w:p w:rsidR="007719F1" w:rsidRDefault="007719F1" w:rsidP="007719F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719F1" w:rsidRDefault="007719F1" w:rsidP="007719F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B53B3" w:rsidRDefault="00EB53B3" w:rsidP="007719F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719F1" w:rsidRDefault="007719F1" w:rsidP="007719F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Председатель комитета по экономике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53B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О.С. Кузнецова</w:t>
      </w:r>
    </w:p>
    <w:sectPr w:rsidR="007719F1" w:rsidSect="00EB53B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01A9"/>
    <w:multiLevelType w:val="hybridMultilevel"/>
    <w:tmpl w:val="DCC4E952"/>
    <w:lvl w:ilvl="0" w:tplc="98A22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D77D24"/>
    <w:multiLevelType w:val="hybridMultilevel"/>
    <w:tmpl w:val="C1742B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66F51"/>
    <w:multiLevelType w:val="hybridMultilevel"/>
    <w:tmpl w:val="6ECC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90B0B"/>
    <w:multiLevelType w:val="hybridMultilevel"/>
    <w:tmpl w:val="D160F362"/>
    <w:lvl w:ilvl="0" w:tplc="24043B0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C0"/>
    <w:rsid w:val="0005022E"/>
    <w:rsid w:val="000654A6"/>
    <w:rsid w:val="00065757"/>
    <w:rsid w:val="00067A42"/>
    <w:rsid w:val="000D3817"/>
    <w:rsid w:val="001534D2"/>
    <w:rsid w:val="0020667D"/>
    <w:rsid w:val="00211732"/>
    <w:rsid w:val="00212464"/>
    <w:rsid w:val="00221959"/>
    <w:rsid w:val="00285BD5"/>
    <w:rsid w:val="002E1848"/>
    <w:rsid w:val="002E5A65"/>
    <w:rsid w:val="00356B29"/>
    <w:rsid w:val="00376A86"/>
    <w:rsid w:val="003959FD"/>
    <w:rsid w:val="0040483E"/>
    <w:rsid w:val="00405BF4"/>
    <w:rsid w:val="004336C3"/>
    <w:rsid w:val="00460E01"/>
    <w:rsid w:val="004F1161"/>
    <w:rsid w:val="00537ACA"/>
    <w:rsid w:val="00580207"/>
    <w:rsid w:val="005859FD"/>
    <w:rsid w:val="005A0989"/>
    <w:rsid w:val="005D4639"/>
    <w:rsid w:val="00636CB9"/>
    <w:rsid w:val="00687CB9"/>
    <w:rsid w:val="006B794B"/>
    <w:rsid w:val="00734CD5"/>
    <w:rsid w:val="007719F1"/>
    <w:rsid w:val="007A4AE9"/>
    <w:rsid w:val="007F1BE4"/>
    <w:rsid w:val="007F652E"/>
    <w:rsid w:val="00804412"/>
    <w:rsid w:val="00833EE0"/>
    <w:rsid w:val="008518B7"/>
    <w:rsid w:val="00854C32"/>
    <w:rsid w:val="0085622F"/>
    <w:rsid w:val="008B0DC0"/>
    <w:rsid w:val="0090008D"/>
    <w:rsid w:val="009203AB"/>
    <w:rsid w:val="00956A5E"/>
    <w:rsid w:val="009B7C6F"/>
    <w:rsid w:val="009C5904"/>
    <w:rsid w:val="009D6FE0"/>
    <w:rsid w:val="00A148E1"/>
    <w:rsid w:val="00A17484"/>
    <w:rsid w:val="00A21803"/>
    <w:rsid w:val="00A350D3"/>
    <w:rsid w:val="00A74680"/>
    <w:rsid w:val="00A938BE"/>
    <w:rsid w:val="00A93CED"/>
    <w:rsid w:val="00A965EC"/>
    <w:rsid w:val="00AB2283"/>
    <w:rsid w:val="00B8633B"/>
    <w:rsid w:val="00C1200C"/>
    <w:rsid w:val="00C43554"/>
    <w:rsid w:val="00C55DA4"/>
    <w:rsid w:val="00C61A1F"/>
    <w:rsid w:val="00C747A4"/>
    <w:rsid w:val="00C84837"/>
    <w:rsid w:val="00CD1175"/>
    <w:rsid w:val="00CD4629"/>
    <w:rsid w:val="00D10010"/>
    <w:rsid w:val="00D201D8"/>
    <w:rsid w:val="00D35D3D"/>
    <w:rsid w:val="00E06F14"/>
    <w:rsid w:val="00E44C18"/>
    <w:rsid w:val="00E51A1D"/>
    <w:rsid w:val="00E75D7A"/>
    <w:rsid w:val="00EA759A"/>
    <w:rsid w:val="00EB07C8"/>
    <w:rsid w:val="00EB53B3"/>
    <w:rsid w:val="00F05D3F"/>
    <w:rsid w:val="00F93DB4"/>
    <w:rsid w:val="00FA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59"/>
    <w:pPr>
      <w:ind w:left="720"/>
      <w:contextualSpacing/>
    </w:pPr>
  </w:style>
  <w:style w:type="character" w:customStyle="1" w:styleId="apple-converted-space">
    <w:name w:val="apple-converted-space"/>
    <w:basedOn w:val="a0"/>
    <w:rsid w:val="009B7C6F"/>
  </w:style>
  <w:style w:type="character" w:styleId="a4">
    <w:name w:val="Hyperlink"/>
    <w:basedOn w:val="a0"/>
    <w:uiPriority w:val="99"/>
    <w:unhideWhenUsed/>
    <w:rsid w:val="00C848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48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59"/>
    <w:pPr>
      <w:ind w:left="720"/>
      <w:contextualSpacing/>
    </w:pPr>
  </w:style>
  <w:style w:type="character" w:customStyle="1" w:styleId="apple-converted-space">
    <w:name w:val="apple-converted-space"/>
    <w:basedOn w:val="a0"/>
    <w:rsid w:val="009B7C6F"/>
  </w:style>
  <w:style w:type="character" w:styleId="a4">
    <w:name w:val="Hyperlink"/>
    <w:basedOn w:val="a0"/>
    <w:uiPriority w:val="99"/>
    <w:unhideWhenUsed/>
    <w:rsid w:val="00C848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4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od.ru/city/economies/evaluation-of-regulatory-impact/pk/1uvedomlenie-o-podgotovke-proekta-munitsipalnogo-normativnogo-pravovogo-akta-zatragivayushchego-vop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Берникова Н.Н.</dc:creator>
  <cp:lastModifiedBy>Берникова Н.Н.</cp:lastModifiedBy>
  <cp:revision>22</cp:revision>
  <cp:lastPrinted>2016-12-29T09:04:00Z</cp:lastPrinted>
  <dcterms:created xsi:type="dcterms:W3CDTF">2016-12-07T14:27:00Z</dcterms:created>
  <dcterms:modified xsi:type="dcterms:W3CDTF">2016-12-29T09:49:00Z</dcterms:modified>
</cp:coreProperties>
</file>